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6735"/>
        <w:gridCol w:w="2271"/>
      </w:tblGrid>
      <w:tr w:rsidR="001C1E80">
        <w:tc>
          <w:tcPr>
            <w:tcW w:w="820" w:type="pct"/>
            <w:hideMark/>
          </w:tcPr>
          <w:p w:rsidR="001C1E80" w:rsidRDefault="00B16C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11525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pct"/>
            <w:hideMark/>
          </w:tcPr>
          <w:p w:rsidR="001C1E80" w:rsidRDefault="00B16CAD">
            <w:pPr>
              <w:pStyle w:val="Nomactivit"/>
              <w:spacing w:after="0"/>
              <w:rPr>
                <w:color w:val="C00000"/>
                <w:sz w:val="48"/>
              </w:rPr>
            </w:pPr>
            <w:r>
              <w:rPr>
                <w:color w:val="C00000"/>
              </w:rPr>
              <w:t>Compagnie de Théâtre F. Dallet</w:t>
            </w:r>
          </w:p>
        </w:tc>
        <w:tc>
          <w:tcPr>
            <w:tcW w:w="1054" w:type="pct"/>
          </w:tcPr>
          <w:p w:rsidR="001C1E80" w:rsidRDefault="001C1E80">
            <w:pPr>
              <w:jc w:val="center"/>
              <w:rPr>
                <w:sz w:val="12"/>
              </w:rPr>
            </w:pPr>
          </w:p>
          <w:p w:rsidR="001C1E80" w:rsidRDefault="00B16CAD">
            <w:pPr>
              <w:jc w:val="center"/>
            </w:pPr>
            <w:r>
              <w:object w:dxaOrig="1515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2.25pt" o:ole="">
                  <v:imagedata r:id="rId5" o:title=""/>
                </v:shape>
                <o:OLEObject Type="Embed" ProgID="PBrush" ShapeID="_x0000_i1025" DrawAspect="Content" ObjectID="_1622404210" r:id="rId6"/>
              </w:object>
            </w:r>
          </w:p>
        </w:tc>
      </w:tr>
    </w:tbl>
    <w:p w:rsidR="001C1E80" w:rsidRDefault="001C1E80">
      <w:pPr>
        <w:pStyle w:val="Descriptiondelactivit"/>
        <w:widowControl w:val="0"/>
        <w:ind w:left="85" w:firstLine="0"/>
        <w:rPr>
          <w:b w:val="0"/>
        </w:rPr>
      </w:pPr>
    </w:p>
    <w:p w:rsidR="000C6499" w:rsidRPr="000C6499" w:rsidRDefault="000C6499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</w:pPr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>La compagnie de Théâtre François Dallet est une troupe amateure, qui a 80 ans d'existence : mélodrames, comédies, satires de société et poèmes sont au répertoire.</w:t>
      </w:r>
    </w:p>
    <w:p w:rsidR="000C6499" w:rsidRPr="000C6499" w:rsidRDefault="000C6499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</w:pPr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>La compagnie se produit essentiellement les week-ends, dans toutes les villes du département</w:t>
      </w:r>
    </w:p>
    <w:p w:rsidR="001C1E80" w:rsidRPr="000C6499" w:rsidRDefault="00B16CAD">
      <w:pPr>
        <w:widowControl w:val="0"/>
        <w:ind w:left="85"/>
        <w:jc w:val="both"/>
        <w:rPr>
          <w:rFonts w:ascii="Arial" w:hAnsi="Arial" w:cs="Arial"/>
          <w:i/>
          <w:iCs/>
          <w:color w:val="000000"/>
          <w:kern w:val="28"/>
          <w:sz w:val="18"/>
          <w:szCs w:val="18"/>
        </w:rPr>
      </w:pPr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</w:rPr>
        <w:t>.</w:t>
      </w:r>
    </w:p>
    <w:p w:rsidR="001C1E80" w:rsidRPr="000C6499" w:rsidRDefault="00B16CAD">
      <w:pPr>
        <w:widowControl w:val="0"/>
        <w:ind w:left="85"/>
        <w:jc w:val="both"/>
        <w:rPr>
          <w:rFonts w:ascii="Arial" w:hAnsi="Arial" w:cs="Arial"/>
          <w:i/>
          <w:iCs/>
          <w:color w:val="000000"/>
          <w:kern w:val="28"/>
          <w:sz w:val="18"/>
          <w:szCs w:val="18"/>
        </w:rPr>
      </w:pPr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</w:rPr>
        <w:t xml:space="preserve"> </w:t>
      </w:r>
    </w:p>
    <w:p w:rsidR="000C6499" w:rsidRDefault="000C6499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kern w:val="28"/>
          <w:sz w:val="18"/>
          <w:szCs w:val="18"/>
          <w:u w:val="single"/>
          <w:lang w:eastAsia="fr-FR"/>
        </w:rPr>
      </w:pPr>
      <w:r w:rsidRPr="000C6499">
        <w:rPr>
          <w:rFonts w:ascii="Arial" w:hAnsi="Arial" w:cs="Arial"/>
          <w:b/>
          <w:i/>
          <w:iCs/>
          <w:color w:val="000000"/>
          <w:kern w:val="28"/>
          <w:sz w:val="18"/>
          <w:szCs w:val="18"/>
          <w:u w:val="single"/>
          <w:lang w:eastAsia="fr-FR"/>
        </w:rPr>
        <w:t>S</w:t>
      </w:r>
      <w:r w:rsidRPr="000C6499">
        <w:rPr>
          <w:rFonts w:ascii="Arial" w:hAnsi="Arial" w:cs="Arial"/>
          <w:b/>
          <w:i/>
          <w:iCs/>
          <w:color w:val="000000"/>
          <w:kern w:val="28"/>
          <w:sz w:val="18"/>
          <w:szCs w:val="18"/>
          <w:u w:val="single"/>
          <w:lang w:eastAsia="fr-FR"/>
        </w:rPr>
        <w:t>aisons :</w:t>
      </w:r>
    </w:p>
    <w:p w:rsidR="005E5150" w:rsidRPr="000C6499" w:rsidRDefault="005E5150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kern w:val="28"/>
          <w:sz w:val="18"/>
          <w:szCs w:val="18"/>
          <w:u w:val="single"/>
          <w:lang w:eastAsia="fr-FR"/>
        </w:rPr>
      </w:pPr>
      <w:bookmarkStart w:id="0" w:name="_GoBack"/>
      <w:bookmarkEnd w:id="0"/>
    </w:p>
    <w:p w:rsidR="000C6499" w:rsidRPr="000C6499" w:rsidRDefault="000C6499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u w:val="single"/>
          <w:lang w:eastAsia="fr-FR"/>
        </w:rPr>
      </w:pPr>
      <w:r w:rsidRPr="000C6499">
        <w:rPr>
          <w:rFonts w:ascii="Arial" w:hAnsi="Arial" w:cs="Arial"/>
          <w:b/>
          <w:i/>
          <w:iCs/>
          <w:color w:val="000000"/>
          <w:kern w:val="28"/>
          <w:sz w:val="18"/>
          <w:szCs w:val="18"/>
          <w:u w:val="single"/>
          <w:lang w:eastAsia="fr-FR"/>
        </w:rPr>
        <w:t>-2018/2019 :</w:t>
      </w:r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u w:val="single"/>
          <w:lang w:eastAsia="fr-FR"/>
        </w:rPr>
        <w:t> 2 pièces qui sont toujours à l'affiche !</w:t>
      </w:r>
    </w:p>
    <w:p w:rsidR="000C6499" w:rsidRPr="000C6499" w:rsidRDefault="005E5150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</w:pPr>
      <w:r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 xml:space="preserve">- </w:t>
      </w:r>
      <w:r w:rsidR="000C6499"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 xml:space="preserve">« Faux départ » de J.M. </w:t>
      </w:r>
      <w:proofErr w:type="spellStart"/>
      <w:r w:rsidR="000C6499"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>Chevret</w:t>
      </w:r>
      <w:proofErr w:type="spellEnd"/>
      <w:r w:rsidR="000C6499"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 xml:space="preserve"> - </w:t>
      </w:r>
      <w:r w:rsidR="000C6499" w:rsidRPr="000C6499">
        <w:rPr>
          <w:rFonts w:ascii="Arial" w:hAnsi="Arial" w:cs="Arial"/>
          <w:b/>
          <w:i/>
          <w:iCs/>
          <w:color w:val="000000"/>
          <w:kern w:val="28"/>
          <w:sz w:val="18"/>
          <w:szCs w:val="18"/>
          <w:lang w:eastAsia="fr-FR"/>
        </w:rPr>
        <w:t>Comédie</w:t>
      </w:r>
      <w:r w:rsidR="000C6499"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> - 4 comédiens en scène - Une retraite en province compromise ... </w:t>
      </w:r>
    </w:p>
    <w:p w:rsidR="000C6499" w:rsidRDefault="005E5150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</w:pPr>
      <w:r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 xml:space="preserve">- </w:t>
      </w:r>
      <w:r w:rsidR="000C6499"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>« Une séparation » de Véronique Olmi - </w:t>
      </w:r>
      <w:proofErr w:type="spellStart"/>
      <w:r w:rsidR="000C6499" w:rsidRPr="000C6499">
        <w:rPr>
          <w:rFonts w:ascii="Arial" w:hAnsi="Arial" w:cs="Arial"/>
          <w:b/>
          <w:i/>
          <w:iCs/>
          <w:color w:val="000000"/>
          <w:kern w:val="28"/>
          <w:sz w:val="18"/>
          <w:szCs w:val="18"/>
          <w:lang w:eastAsia="fr-FR"/>
        </w:rPr>
        <w:t>Dramédie</w:t>
      </w:r>
      <w:proofErr w:type="spellEnd"/>
      <w:r w:rsidR="000C6499"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 xml:space="preserve"> - 2 comédiens en scène - Marie quitte </w:t>
      </w:r>
      <w:proofErr w:type="spellStart"/>
      <w:r w:rsidR="000C6499"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>paul</w:t>
      </w:r>
      <w:proofErr w:type="spellEnd"/>
      <w:r w:rsidR="000C6499"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>, mais ils n'ont jamais aussi bien communiqué ...</w:t>
      </w:r>
    </w:p>
    <w:p w:rsidR="000C6499" w:rsidRPr="000C6499" w:rsidRDefault="000C6499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</w:pPr>
    </w:p>
    <w:p w:rsidR="000C6499" w:rsidRPr="000C6499" w:rsidRDefault="000C6499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</w:pPr>
      <w:r w:rsidRPr="000C6499">
        <w:rPr>
          <w:rFonts w:ascii="Arial" w:hAnsi="Arial" w:cs="Arial"/>
          <w:b/>
          <w:i/>
          <w:iCs/>
          <w:color w:val="000000"/>
          <w:kern w:val="28"/>
          <w:sz w:val="18"/>
          <w:szCs w:val="18"/>
          <w:u w:val="single"/>
          <w:lang w:eastAsia="fr-FR"/>
        </w:rPr>
        <w:t>- 2019/2020 :</w:t>
      </w:r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> « La claque » d’André Roussin - </w:t>
      </w:r>
      <w:r w:rsidRPr="000C6499">
        <w:rPr>
          <w:rFonts w:ascii="Arial" w:hAnsi="Arial" w:cs="Arial"/>
          <w:b/>
          <w:i/>
          <w:iCs/>
          <w:color w:val="000000"/>
          <w:kern w:val="28"/>
          <w:sz w:val="18"/>
          <w:szCs w:val="18"/>
          <w:lang w:eastAsia="fr-FR"/>
        </w:rPr>
        <w:t>Comédie</w:t>
      </w:r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> - 12 comédiens en scène -Sauver l’honneur des familles dans un monde musical ... </w:t>
      </w:r>
    </w:p>
    <w:p w:rsidR="000C6499" w:rsidRPr="000C6499" w:rsidRDefault="000C6499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</w:pPr>
    </w:p>
    <w:p w:rsidR="000C6499" w:rsidRPr="000C6499" w:rsidRDefault="000C6499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</w:pPr>
      <w:r w:rsidRPr="000C6499">
        <w:rPr>
          <w:rFonts w:ascii="Arial" w:hAnsi="Arial" w:cs="Arial"/>
          <w:b/>
          <w:i/>
          <w:iCs/>
          <w:color w:val="000000"/>
          <w:kern w:val="28"/>
          <w:sz w:val="18"/>
          <w:szCs w:val="18"/>
          <w:u w:val="single"/>
          <w:lang w:eastAsia="fr-FR"/>
        </w:rPr>
        <w:t>NOUVEAU : OUVERTURE d'un ATELIER JEUNES 16/20 ans</w:t>
      </w:r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> : "devenir un comédien", formation dispensée par Yves BIHOUIS, comédien et metteur en scène depuis 40 ans.</w:t>
      </w:r>
    </w:p>
    <w:p w:rsidR="000C6499" w:rsidRPr="000C6499" w:rsidRDefault="000C6499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</w:pPr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>Montage de pièces courtes. Formation gratuite (sauf cotisation FAL - 18€)</w:t>
      </w:r>
    </w:p>
    <w:p w:rsidR="000C6499" w:rsidRPr="000C6499" w:rsidRDefault="000C6499" w:rsidP="000C6499">
      <w:pPr>
        <w:shd w:val="clear" w:color="auto" w:fill="FFFFFF"/>
        <w:rPr>
          <w:rFonts w:ascii="Arial" w:hAnsi="Arial" w:cs="Arial"/>
          <w:i/>
          <w:iCs/>
          <w:color w:val="000000"/>
          <w:kern w:val="28"/>
          <w:sz w:val="18"/>
          <w:szCs w:val="18"/>
        </w:rPr>
      </w:pPr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</w:rPr>
        <w:t>Possibilité d'intégrer éventuellement la compagnie de théâtre, soit directement en parallèle, soit l'année qui suit.</w:t>
      </w:r>
    </w:p>
    <w:p w:rsidR="001C1E80" w:rsidRPr="000C6499" w:rsidRDefault="00B16CAD">
      <w:pPr>
        <w:widowControl w:val="0"/>
        <w:ind w:left="85"/>
        <w:jc w:val="both"/>
        <w:rPr>
          <w:rFonts w:ascii="Arial" w:hAnsi="Arial" w:cs="Arial"/>
          <w:i/>
          <w:iCs/>
          <w:color w:val="000000"/>
          <w:kern w:val="28"/>
          <w:sz w:val="18"/>
          <w:szCs w:val="18"/>
        </w:rPr>
      </w:pPr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</w:rPr>
        <w:t xml:space="preserve"> </w:t>
      </w:r>
    </w:p>
    <w:p w:rsidR="000C6499" w:rsidRPr="000C6499" w:rsidRDefault="000C6499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</w:pPr>
      <w:r w:rsidRPr="005E5150">
        <w:rPr>
          <w:rFonts w:ascii="Arial" w:hAnsi="Arial" w:cs="Arial"/>
          <w:b/>
          <w:i/>
          <w:iCs/>
          <w:color w:val="000000"/>
          <w:kern w:val="28"/>
          <w:sz w:val="18"/>
          <w:szCs w:val="18"/>
          <w:u w:val="single"/>
          <w:lang w:eastAsia="fr-FR"/>
        </w:rPr>
        <w:t>TECHNIQUE :</w:t>
      </w:r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 xml:space="preserve"> La compagnie forme également ses techniciens son/lumière (la compagnie peut financer un stage au GRAND T).</w:t>
      </w:r>
    </w:p>
    <w:p w:rsidR="000C6499" w:rsidRPr="000C6499" w:rsidRDefault="000C6499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</w:pPr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>La compagnie forme aussi, directement, au montage des décors : montage de la pièce "La claque" en cours.</w:t>
      </w:r>
    </w:p>
    <w:p w:rsidR="000C6499" w:rsidRPr="000C6499" w:rsidRDefault="000C6499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</w:pPr>
    </w:p>
    <w:p w:rsidR="000C6499" w:rsidRPr="000C6499" w:rsidRDefault="000C6499" w:rsidP="000C6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</w:pPr>
      <w:r w:rsidRPr="005E5150">
        <w:rPr>
          <w:rFonts w:ascii="Arial" w:hAnsi="Arial" w:cs="Arial"/>
          <w:b/>
          <w:i/>
          <w:iCs/>
          <w:color w:val="000000"/>
          <w:kern w:val="28"/>
          <w:sz w:val="18"/>
          <w:szCs w:val="18"/>
          <w:u w:val="single"/>
          <w:lang w:eastAsia="fr-FR"/>
        </w:rPr>
        <w:t>COSTUMES :</w:t>
      </w:r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 xml:space="preserve"> la compagnie recherche des personnes intéressées par les costumes de </w:t>
      </w:r>
      <w:proofErr w:type="gramStart"/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>théâtre  :</w:t>
      </w:r>
      <w:proofErr w:type="gramEnd"/>
      <w:r w:rsidRPr="000C6499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 xml:space="preserve"> pour la confection, et l'entretien du vestiaire (environ 600 costumes).</w:t>
      </w:r>
    </w:p>
    <w:p w:rsidR="001C1E80" w:rsidRPr="000C6499" w:rsidRDefault="001C1E80">
      <w:pPr>
        <w:widowControl w:val="0"/>
        <w:ind w:left="85"/>
        <w:jc w:val="both"/>
        <w:rPr>
          <w:rFonts w:ascii="Arial" w:hAnsi="Arial" w:cs="Arial"/>
          <w:i/>
          <w:iCs/>
          <w:color w:val="000000"/>
          <w:kern w:val="28"/>
          <w:sz w:val="18"/>
          <w:szCs w:val="18"/>
        </w:rPr>
      </w:pPr>
    </w:p>
    <w:p w:rsidR="001C1E80" w:rsidRPr="000C6499" w:rsidRDefault="001C1E80">
      <w:pPr>
        <w:widowControl w:val="0"/>
        <w:ind w:left="85"/>
        <w:rPr>
          <w:rFonts w:ascii="Arial" w:hAnsi="Arial" w:cs="Arial"/>
          <w:i/>
          <w:iCs/>
          <w:color w:val="000000"/>
          <w:kern w:val="28"/>
          <w:sz w:val="18"/>
          <w:szCs w:val="18"/>
        </w:rPr>
      </w:pPr>
    </w:p>
    <w:p w:rsidR="001C1E80" w:rsidRDefault="00B16CAD">
      <w:pPr>
        <w:pStyle w:val="Texte"/>
        <w:pBdr>
          <w:bottom w:val="single" w:sz="18" w:space="1" w:color="808080"/>
        </w:pBdr>
        <w:tabs>
          <w:tab w:val="left" w:pos="1699"/>
          <w:tab w:val="left" w:pos="2660"/>
          <w:tab w:val="left" w:pos="4925"/>
        </w:tabs>
        <w:snapToGrid w:val="0"/>
        <w:ind w:left="85"/>
        <w:rPr>
          <w:b/>
          <w:bCs/>
          <w:color w:val="808080"/>
        </w:rPr>
      </w:pPr>
      <w:r>
        <w:rPr>
          <w:b/>
          <w:bCs/>
          <w:color w:val="808080"/>
          <w:sz w:val="28"/>
          <w:szCs w:val="28"/>
        </w:rPr>
        <w:t>H</w:t>
      </w:r>
      <w:r>
        <w:rPr>
          <w:b/>
          <w:bCs/>
          <w:color w:val="808080"/>
        </w:rPr>
        <w:t>oraires</w:t>
      </w:r>
    </w:p>
    <w:p w:rsidR="001C1E80" w:rsidRDefault="001C1E80">
      <w:pPr>
        <w:pStyle w:val="Texte"/>
        <w:widowControl w:val="0"/>
        <w:tabs>
          <w:tab w:val="left" w:pos="1529"/>
          <w:tab w:val="left" w:pos="2490"/>
          <w:tab w:val="left" w:pos="4755"/>
        </w:tabs>
        <w:ind w:left="85"/>
        <w:rPr>
          <w:b/>
          <w:bCs/>
        </w:rPr>
      </w:pPr>
    </w:p>
    <w:p w:rsidR="005E5150" w:rsidRPr="005E5150" w:rsidRDefault="005E5150" w:rsidP="005E51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</w:pPr>
      <w:r>
        <w:rPr>
          <w:rFonts w:ascii="Calibri" w:hAnsi="Calibri" w:cs="Calibri"/>
          <w:color w:val="000000"/>
        </w:rPr>
        <w:t xml:space="preserve">- </w:t>
      </w:r>
      <w:r w:rsidRPr="005E5150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>Répétitions pour la pièce en cours : le mercredi de 20h00-22h00 au Foyer Laïc du Port-Boyer (derrière l’école primaire du Port Boyer) à partir du mercredi 4 septembre 2019.</w:t>
      </w:r>
    </w:p>
    <w:p w:rsidR="005E5150" w:rsidRPr="005E5150" w:rsidRDefault="005E5150" w:rsidP="005E51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</w:pPr>
      <w:r w:rsidRPr="005E5150">
        <w:rPr>
          <w:rFonts w:ascii="Arial" w:hAnsi="Arial" w:cs="Arial"/>
          <w:i/>
          <w:iCs/>
          <w:color w:val="000000"/>
          <w:kern w:val="28"/>
          <w:sz w:val="18"/>
          <w:szCs w:val="18"/>
          <w:lang w:eastAsia="fr-FR"/>
        </w:rPr>
        <w:t>- Atelier jeune : le mercredi, durée hebdomadaire : 2h, créneau horaire à définir.</w:t>
      </w:r>
    </w:p>
    <w:p w:rsidR="001C1E80" w:rsidRDefault="001C1E80">
      <w:pPr>
        <w:pStyle w:val="Texte"/>
        <w:widowControl w:val="0"/>
        <w:tabs>
          <w:tab w:val="left" w:pos="2520"/>
          <w:tab w:val="left" w:pos="4755"/>
        </w:tabs>
        <w:ind w:left="85"/>
      </w:pPr>
    </w:p>
    <w:p w:rsidR="001C1E80" w:rsidRDefault="00B16CAD">
      <w:pPr>
        <w:pStyle w:val="Texte"/>
        <w:pBdr>
          <w:bottom w:val="single" w:sz="18" w:space="1" w:color="808080"/>
        </w:pBdr>
        <w:snapToGrid w:val="0"/>
        <w:ind w:left="85"/>
        <w:rPr>
          <w:color w:val="808080"/>
        </w:rPr>
      </w:pPr>
      <w:r>
        <w:rPr>
          <w:b/>
          <w:bCs/>
          <w:color w:val="808080"/>
          <w:sz w:val="28"/>
          <w:szCs w:val="28"/>
        </w:rPr>
        <w:t>R</w:t>
      </w:r>
      <w:r>
        <w:rPr>
          <w:b/>
          <w:bCs/>
          <w:color w:val="808080"/>
        </w:rPr>
        <w:t>enseignements</w:t>
      </w:r>
    </w:p>
    <w:p w:rsidR="001C1E80" w:rsidRDefault="001C1E80">
      <w:pPr>
        <w:widowControl w:val="0"/>
        <w:ind w:left="85"/>
        <w:rPr>
          <w:rFonts w:ascii="Arial" w:hAnsi="Arial" w:cs="Arial"/>
          <w:sz w:val="18"/>
          <w:szCs w:val="18"/>
        </w:rPr>
      </w:pPr>
    </w:p>
    <w:p w:rsidR="001C1E80" w:rsidRDefault="00B16CAD">
      <w:pPr>
        <w:pStyle w:val="Texte"/>
        <w:widowControl w:val="0"/>
        <w:tabs>
          <w:tab w:val="left" w:pos="-31680"/>
        </w:tabs>
        <w:ind w:left="85"/>
      </w:pPr>
      <w:r>
        <w:t xml:space="preserve">Yvon BIHOUIS - 02 40 50 17 29  ou  06 64 26 00 13 - </w:t>
      </w:r>
      <w:hyperlink r:id="rId7" w:history="1">
        <w:r>
          <w:rPr>
            <w:rStyle w:val="Lienhypertexte"/>
          </w:rPr>
          <w:t>yves.bihouis@neuf.fr</w:t>
        </w:r>
      </w:hyperlink>
      <w:r>
        <w:t xml:space="preserve"> </w:t>
      </w:r>
    </w:p>
    <w:p w:rsidR="001C1E80" w:rsidRDefault="00B16CAD">
      <w:pPr>
        <w:pStyle w:val="Texte"/>
        <w:widowControl w:val="0"/>
        <w:tabs>
          <w:tab w:val="left" w:pos="-31680"/>
        </w:tabs>
        <w:ind w:left="85"/>
      </w:pPr>
      <w:r>
        <w:t>Christiane MARIAUX -  06 83 20 74 23</w:t>
      </w:r>
    </w:p>
    <w:p w:rsidR="001C1E80" w:rsidRDefault="00E35A47">
      <w:pPr>
        <w:pStyle w:val="Texte"/>
        <w:widowControl w:val="0"/>
        <w:tabs>
          <w:tab w:val="left" w:pos="-31680"/>
        </w:tabs>
        <w:ind w:left="85"/>
      </w:pPr>
      <w:hyperlink r:id="rId8" w:history="1">
        <w:r w:rsidR="00B16CAD">
          <w:rPr>
            <w:rStyle w:val="Lienhypertexte"/>
            <w:lang w:eastAsia="zh-CN"/>
          </w:rPr>
          <w:t>compagnie.dallet.teillais@gmail.com</w:t>
        </w:r>
      </w:hyperlink>
      <w:r w:rsidR="00B16CAD">
        <w:rPr>
          <w:lang w:eastAsia="zh-CN"/>
        </w:rPr>
        <w:t xml:space="preserve">               </w:t>
      </w:r>
    </w:p>
    <w:p w:rsidR="001C1E80" w:rsidRDefault="00B16CAD">
      <w:pPr>
        <w:widowControl w:val="0"/>
        <w:ind w:left="85"/>
      </w:pPr>
      <w:r>
        <w:t> </w:t>
      </w:r>
    </w:p>
    <w:p w:rsidR="001C1E80" w:rsidRDefault="00B16CAD">
      <w:pPr>
        <w:pStyle w:val="Texte"/>
        <w:pBdr>
          <w:bottom w:val="single" w:sz="18" w:space="1" w:color="808080"/>
        </w:pBdr>
        <w:snapToGrid w:val="0"/>
        <w:ind w:left="85"/>
        <w:rPr>
          <w:b/>
          <w:bCs/>
          <w:color w:val="808080"/>
        </w:rPr>
      </w:pPr>
      <w:r>
        <w:rPr>
          <w:b/>
          <w:bCs/>
          <w:color w:val="808080"/>
          <w:sz w:val="28"/>
        </w:rPr>
        <w:t>T</w:t>
      </w:r>
      <w:r>
        <w:rPr>
          <w:b/>
          <w:bCs/>
          <w:color w:val="808080"/>
        </w:rPr>
        <w:t>arifs</w:t>
      </w:r>
    </w:p>
    <w:p w:rsidR="001C1E80" w:rsidRDefault="001C1E80">
      <w:pPr>
        <w:pStyle w:val="Texte"/>
        <w:ind w:left="85"/>
        <w:rPr>
          <w:b/>
          <w:bCs/>
        </w:rPr>
      </w:pPr>
    </w:p>
    <w:tbl>
      <w:tblPr>
        <w:tblW w:w="0" w:type="auto"/>
        <w:tblInd w:w="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567"/>
      </w:tblGrid>
      <w:tr w:rsidR="001C1E80">
        <w:trPr>
          <w:cantSplit/>
          <w:trHeight w:val="225"/>
        </w:trPr>
        <w:tc>
          <w:tcPr>
            <w:tcW w:w="1842" w:type="dxa"/>
            <w:hideMark/>
          </w:tcPr>
          <w:p w:rsidR="001C1E80" w:rsidRDefault="00B16CAD">
            <w:pPr>
              <w:pStyle w:val="Texte"/>
              <w:widowControl w:val="0"/>
              <w:snapToGrid w:val="0"/>
              <w:ind w:right="-508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Cotisation annuelle</w:t>
            </w:r>
          </w:p>
        </w:tc>
        <w:tc>
          <w:tcPr>
            <w:tcW w:w="567" w:type="dxa"/>
            <w:hideMark/>
          </w:tcPr>
          <w:p w:rsidR="001C1E80" w:rsidRDefault="00B16CAD">
            <w:pPr>
              <w:pStyle w:val="Texte"/>
              <w:widowControl w:val="0"/>
              <w:snapToGrid w:val="0"/>
              <w:ind w:right="-508"/>
              <w:rPr>
                <w:b/>
                <w:color w:val="auto"/>
              </w:rPr>
            </w:pPr>
            <w:r>
              <w:t>18 €</w:t>
            </w:r>
          </w:p>
        </w:tc>
      </w:tr>
    </w:tbl>
    <w:p w:rsidR="00B16CAD" w:rsidRDefault="00B16CAD">
      <w:pPr>
        <w:pStyle w:val="Descriptiondelactivit"/>
        <w:widowControl w:val="0"/>
        <w:ind w:firstLine="0"/>
        <w:rPr>
          <w:color w:val="auto"/>
        </w:rPr>
      </w:pPr>
    </w:p>
    <w:sectPr w:rsidR="00B16CAD">
      <w:pgSz w:w="11906" w:h="16838"/>
      <w:pgMar w:top="567" w:right="567" w:bottom="567" w:left="567" w:header="709" w:footer="709" w:gutter="0"/>
      <w:pgBorders>
        <w:left w:val="single" w:sz="48" w:space="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ignot Medium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A4"/>
    <w:rsid w:val="000C6499"/>
    <w:rsid w:val="001C1E80"/>
    <w:rsid w:val="003C28B0"/>
    <w:rsid w:val="005E5150"/>
    <w:rsid w:val="00950FA4"/>
    <w:rsid w:val="00B16CAD"/>
    <w:rsid w:val="00E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EB89C"/>
  <w15:docId w15:val="{CE04F947-EF2A-4CF2-AA97-C40ECCDD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Peignot Medium" w:eastAsiaTheme="minorEastAsia" w:hAnsi="Peignot Medium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sz w:val="24"/>
      <w:szCs w:val="24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Pr>
      <w:sz w:val="24"/>
      <w:szCs w:val="24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Pr>
      <w:rFonts w:ascii="Tahoma" w:hAnsi="Tahoma" w:cs="Tahoma" w:hint="default"/>
      <w:sz w:val="16"/>
      <w:szCs w:val="16"/>
    </w:rPr>
  </w:style>
  <w:style w:type="paragraph" w:customStyle="1" w:styleId="Descriptiondelactivit">
    <w:name w:val="Description de l'activité"/>
    <w:pPr>
      <w:ind w:firstLine="566"/>
      <w:jc w:val="both"/>
    </w:pPr>
    <w:rPr>
      <w:rFonts w:ascii="Arial" w:hAnsi="Arial" w:cs="Arial"/>
      <w:b/>
      <w:bCs/>
      <w:i/>
      <w:iCs/>
      <w:color w:val="000000"/>
      <w:kern w:val="28"/>
      <w:sz w:val="18"/>
      <w:szCs w:val="18"/>
    </w:rPr>
  </w:style>
  <w:style w:type="paragraph" w:customStyle="1" w:styleId="Nomdelactivit">
    <w:name w:val="Nom de l'activité"/>
    <w:rPr>
      <w:rFonts w:ascii="Peignot Medium" w:hAnsi="Peignot Medium"/>
      <w:color w:val="000000"/>
      <w:kern w:val="28"/>
      <w:sz w:val="48"/>
      <w:szCs w:val="48"/>
    </w:rPr>
  </w:style>
  <w:style w:type="paragraph" w:customStyle="1" w:styleId="Texte">
    <w:name w:val="Texte"/>
    <w:rPr>
      <w:rFonts w:ascii="Arial" w:hAnsi="Arial" w:cs="Arial"/>
      <w:i/>
      <w:iCs/>
      <w:color w:val="000000"/>
      <w:kern w:val="28"/>
      <w:sz w:val="18"/>
      <w:szCs w:val="18"/>
    </w:rPr>
  </w:style>
  <w:style w:type="paragraph" w:customStyle="1" w:styleId="Titredeparagraphe">
    <w:name w:val="Titre de paragraphe"/>
    <w:rPr>
      <w:rFonts w:ascii="Arial" w:hAnsi="Arial" w:cs="Arial"/>
      <w:b/>
      <w:bCs/>
      <w:i/>
      <w:iCs/>
      <w:color w:val="000000"/>
      <w:kern w:val="28"/>
      <w:sz w:val="18"/>
      <w:szCs w:val="18"/>
    </w:rPr>
  </w:style>
  <w:style w:type="paragraph" w:customStyle="1" w:styleId="Nomactivit">
    <w:name w:val="Nom activité"/>
    <w:basedOn w:val="Normal"/>
    <w:pPr>
      <w:spacing w:before="480" w:after="360"/>
      <w:jc w:val="center"/>
    </w:pPr>
    <w:rPr>
      <w:rFonts w:ascii="Comic Sans MS" w:hAnsi="Comic Sans MS"/>
      <w:b/>
      <w:color w:val="000000"/>
      <w:kern w:val="28"/>
      <w:sz w:val="36"/>
      <w:szCs w:val="20"/>
    </w:rPr>
  </w:style>
  <w:style w:type="paragraph" w:customStyle="1" w:styleId="Listedlments">
    <w:name w:val="Liste d'éléments"/>
    <w:pPr>
      <w:ind w:left="852" w:hanging="283"/>
    </w:pPr>
    <w:rPr>
      <w:rFonts w:ascii="Arial" w:hAnsi="Arial" w:cs="Arial"/>
      <w:i/>
      <w:iCs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6499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gnie.dallet.teilla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ves.bihouis@neu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PARTENAY</dc:creator>
  <cp:lastModifiedBy>Bezard, Hugues</cp:lastModifiedBy>
  <cp:revision>2</cp:revision>
  <dcterms:created xsi:type="dcterms:W3CDTF">2019-06-18T21:04:00Z</dcterms:created>
  <dcterms:modified xsi:type="dcterms:W3CDTF">2019-06-18T21:04:00Z</dcterms:modified>
</cp:coreProperties>
</file>